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left"/>
        <w:rPr>
          <w:rFonts w:hint="eastAsia" w:eastAsia="黑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eastAsia="黑体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color w:val="auto"/>
          <w:kern w:val="2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color w:val="auto"/>
          <w:kern w:val="2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Times New Roman"/>
          <w:color w:val="auto"/>
          <w:kern w:val="2"/>
          <w:sz w:val="44"/>
          <w:szCs w:val="44"/>
          <w:highlight w:val="none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highlight w:val="none"/>
          <w:lang w:val="en-US" w:eastAsia="zh-CN" w:bidi="ar"/>
        </w:rPr>
        <w:t>湖北省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"/>
        </w:rPr>
        <w:t>博士后创新创业大赛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eastAsia" w:ascii="方正小标宋简体" w:hAnsi="宋体" w:eastAsia="方正小标宋简体" w:cs="Times New Roman"/>
          <w:color w:val="auto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"/>
        </w:rPr>
        <w:t>创业赛项目计划书模板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 w:line="580" w:lineRule="exact"/>
        <w:ind w:left="0" w:right="0"/>
        <w:jc w:val="center"/>
        <w:rPr>
          <w:rFonts w:hint="eastAsia" w:ascii="楷体_GB2312" w:eastAsia="楷体_GB2312" w:cs="楷体_GB2312"/>
          <w:color w:val="auto"/>
          <w:kern w:val="2"/>
          <w:sz w:val="44"/>
          <w:szCs w:val="44"/>
          <w:highlight w:val="none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楷体_GB2312" w:hAnsi="宋体" w:eastAsia="楷体_GB2312" w:cs="Times New Roman"/>
          <w:color w:val="auto"/>
          <w:kern w:val="2"/>
          <w:sz w:val="44"/>
          <w:szCs w:val="44"/>
          <w:highlight w:val="none"/>
          <w:lang w:val="en-US" w:eastAsia="zh-CN" w:bidi="ar"/>
        </w:rPr>
      </w:pPr>
      <w:r>
        <w:rPr>
          <w:rFonts w:hint="eastAsia" w:ascii="楷体_GB2312" w:hAnsi="宋体" w:eastAsia="楷体_GB2312" w:cs="Times New Roman"/>
          <w:color w:val="auto"/>
          <w:kern w:val="2"/>
          <w:sz w:val="44"/>
          <w:szCs w:val="44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楷体_GB2312" w:hAnsi="宋体" w:eastAsia="楷体_GB2312" w:cs="Times New Roman"/>
          <w:color w:val="auto"/>
          <w:kern w:val="2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楷体_GB2312" w:hAnsi="宋体" w:eastAsia="楷体_GB2312" w:cs="Times New Roman"/>
          <w:color w:val="auto"/>
          <w:kern w:val="2"/>
          <w:sz w:val="44"/>
          <w:szCs w:val="44"/>
          <w:highlight w:val="none"/>
          <w:lang w:val="en-US" w:eastAsia="zh-CN" w:bidi="ar"/>
        </w:rPr>
      </w:pPr>
      <w:r>
        <w:rPr>
          <w:rFonts w:hint="eastAsia" w:ascii="楷体_GB2312" w:hAnsi="宋体" w:eastAsia="楷体_GB2312" w:cs="Times New Roman"/>
          <w:color w:val="auto"/>
          <w:kern w:val="2"/>
          <w:sz w:val="44"/>
          <w:szCs w:val="44"/>
          <w:highlight w:val="none"/>
          <w:lang w:val="en-US" w:eastAsia="zh-CN" w:bidi="ar"/>
        </w:rPr>
        <w:t xml:space="preserve"> </w:t>
      </w:r>
    </w:p>
    <w:tbl>
      <w:tblPr>
        <w:tblStyle w:val="4"/>
        <w:tblW w:w="7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473"/>
        <w:gridCol w:w="1836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eastAsia" w:ascii="黑体" w:hAnsi="宋体" w:eastAsia="黑体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申报单位：</w:t>
            </w:r>
          </w:p>
        </w:tc>
        <w:tc>
          <w:tcPr>
            <w:tcW w:w="5289" w:type="dxa"/>
            <w:gridSpan w:val="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32"/>
                <w:szCs w:val="3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eastAsia" w:ascii="黑体" w:hAnsi="宋体" w:eastAsia="黑体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项目名称：</w:t>
            </w:r>
          </w:p>
        </w:tc>
        <w:tc>
          <w:tcPr>
            <w:tcW w:w="528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eastAsia" w:ascii="黑体" w:hAnsi="宋体" w:eastAsia="黑体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联  系  人：</w:t>
            </w:r>
          </w:p>
        </w:tc>
        <w:tc>
          <w:tcPr>
            <w:tcW w:w="147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  <w:tc>
          <w:tcPr>
            <w:tcW w:w="1836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联系电话：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distribute"/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电子邮箱：</w:t>
            </w:r>
          </w:p>
        </w:tc>
        <w:tc>
          <w:tcPr>
            <w:tcW w:w="5289" w:type="dxa"/>
            <w:gridSpan w:val="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宋体" w:eastAsia="楷体_GB2312" w:cs="Times New Roman"/>
                <w:color w:val="auto"/>
                <w:kern w:val="2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both"/>
        <w:rPr>
          <w:rFonts w:hint="eastAsia" w:ascii="黑体" w:hAnsi="宋体" w:eastAsia="黑体" w:cs="Times New Roman"/>
          <w:color w:val="auto"/>
          <w:kern w:val="2"/>
          <w:sz w:val="30"/>
          <w:szCs w:val="30"/>
          <w:highlight w:val="none"/>
        </w:rPr>
      </w:pPr>
      <w:r>
        <w:rPr>
          <w:rFonts w:hint="eastAsia" w:ascii="黑体" w:hAnsi="宋体" w:eastAsia="黑体" w:cs="Times New Roman"/>
          <w:color w:val="auto"/>
          <w:kern w:val="2"/>
          <w:sz w:val="30"/>
          <w:szCs w:val="30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Times New Roman"/>
          <w:color w:val="auto"/>
          <w:kern w:val="2"/>
          <w:sz w:val="30"/>
          <w:szCs w:val="30"/>
          <w:highlight w:val="none"/>
          <w:lang w:val="en-US" w:eastAsia="zh-CN" w:bidi="ar"/>
        </w:rPr>
      </w:pPr>
      <w:r>
        <w:rPr>
          <w:rFonts w:hint="eastAsia" w:ascii="黑体" w:hAnsi="宋体" w:eastAsia="黑体" w:cs="Times New Roman"/>
          <w:color w:val="auto"/>
          <w:kern w:val="2"/>
          <w:sz w:val="30"/>
          <w:szCs w:val="30"/>
          <w:highlight w:val="none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Times New Roman"/>
          <w:color w:val="auto"/>
          <w:kern w:val="2"/>
          <w:sz w:val="30"/>
          <w:szCs w:val="30"/>
          <w:highlight w:val="no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Times New Roman"/>
          <w:color w:val="auto"/>
          <w:spacing w:val="26"/>
          <w:kern w:val="2"/>
          <w:sz w:val="30"/>
          <w:szCs w:val="30"/>
          <w:highlight w:val="none"/>
        </w:rPr>
      </w:pPr>
      <w:r>
        <w:rPr>
          <w:rFonts w:hint="eastAsia" w:ascii="黑体" w:hAnsi="宋体" w:eastAsia="黑体" w:cs="Times New Roman"/>
          <w:color w:val="auto"/>
          <w:spacing w:val="26"/>
          <w:kern w:val="2"/>
          <w:sz w:val="30"/>
          <w:szCs w:val="30"/>
          <w:highlight w:val="none"/>
          <w:lang w:val="en-US" w:eastAsia="zh-CN" w:bidi="ar"/>
        </w:rPr>
        <w:t>湖北省</w:t>
      </w:r>
      <w:r>
        <w:rPr>
          <w:rFonts w:hint="eastAsia" w:ascii="黑体" w:hAnsi="宋体" w:eastAsia="黑体" w:cs="黑体"/>
          <w:color w:val="auto"/>
          <w:spacing w:val="26"/>
          <w:kern w:val="2"/>
          <w:sz w:val="30"/>
          <w:szCs w:val="30"/>
          <w:highlight w:val="none"/>
          <w:lang w:val="en-US" w:eastAsia="zh-CN" w:bidi="ar"/>
        </w:rPr>
        <w:t>博士后创新创业大赛办公室制</w:t>
      </w:r>
    </w:p>
    <w:p>
      <w:pPr>
        <w:pStyle w:val="3"/>
        <w:keepNext/>
        <w:keepLines/>
        <w:widowControl/>
        <w:suppressLineNumbers w:val="0"/>
        <w:autoSpaceDE w:val="0"/>
        <w:autoSpaceDN/>
        <w:spacing w:before="0" w:beforeLines="0" w:beforeAutospacing="0" w:after="0" w:afterLines="0" w:afterAutospacing="0" w:line="240" w:lineRule="auto"/>
        <w:ind w:left="0" w:right="0"/>
        <w:jc w:val="center"/>
        <w:outlineLvl w:val="0"/>
        <w:rPr>
          <w:rFonts w:hint="default" w:ascii="Times New Roman" w:hAnsi="Times New Roman" w:eastAsia="黑体" w:cs="Times New Roman"/>
          <w:b w:val="0"/>
          <w:color w:val="auto"/>
          <w:spacing w:val="26"/>
          <w:kern w:val="44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b w:val="0"/>
          <w:color w:val="auto"/>
          <w:spacing w:val="26"/>
          <w:kern w:val="44"/>
          <w:sz w:val="30"/>
          <w:szCs w:val="30"/>
          <w:highlight w:val="none"/>
          <w:lang w:val="en-US" w:eastAsia="zh-CN" w:bidi="ar"/>
        </w:rPr>
        <w:t>2022年9月</w:t>
      </w:r>
    </w:p>
    <w:p>
      <w:pPr>
        <w:rPr>
          <w:rFonts w:hint="eastAsia" w:ascii="黑体" w:hAnsi="宋体" w:eastAsia="黑体" w:cs="Times New Roman"/>
          <w:b/>
          <w:color w:val="auto"/>
          <w:spacing w:val="26"/>
          <w:kern w:val="44"/>
          <w:sz w:val="30"/>
          <w:szCs w:val="30"/>
          <w:highlight w:val="none"/>
          <w:lang w:val="en-US" w:eastAsia="zh-CN" w:bidi="ar"/>
        </w:rPr>
      </w:pPr>
      <w:r>
        <w:rPr>
          <w:rFonts w:hint="eastAsia" w:ascii="黑体" w:hAnsi="宋体" w:eastAsia="黑体" w:cs="Times New Roman"/>
          <w:b/>
          <w:color w:val="auto"/>
          <w:spacing w:val="26"/>
          <w:kern w:val="44"/>
          <w:sz w:val="30"/>
          <w:szCs w:val="30"/>
          <w:highlight w:val="none"/>
          <w:lang w:val="en-US" w:eastAsia="zh-CN" w:bidi="ar"/>
        </w:rPr>
        <w:br w:type="page"/>
      </w:r>
    </w:p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textAlignment w:val="auto"/>
        <w:rPr>
          <w:rFonts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一、项目</w:t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摘要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简要介绍参赛项目总体情况及核心竞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争力（限1000字内）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5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adjustRightInd w:val="0"/>
              <w:spacing w:before="156" w:beforeLines="50" w:after="156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56" w:beforeLines="50" w:after="156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56" w:beforeLines="50" w:after="156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56" w:beforeLines="50" w:after="156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56" w:beforeLines="50" w:after="156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56" w:beforeLines="50" w:after="156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56" w:beforeLines="50" w:after="156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56" w:beforeLines="50" w:after="156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56" w:beforeLines="50" w:after="156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56" w:beforeLines="50" w:after="156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56" w:beforeLines="50" w:after="156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56" w:beforeLines="50" w:after="156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56" w:beforeLines="50" w:after="156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  <w:p>
            <w:pPr>
              <w:adjustRightInd w:val="0"/>
              <w:spacing w:before="156" w:beforeLines="50" w:after="156" w:afterLines="50"/>
              <w:textAlignment w:val="baseline"/>
              <w:rPr>
                <w:rFonts w:hint="eastAsia" w:hAnsi="华文中宋"/>
                <w:sz w:val="30"/>
                <w:szCs w:val="30"/>
                <w:lang w:eastAsia="zh-CN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初创型企业基本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情况</w:t>
      </w:r>
    </w:p>
    <w:tbl>
      <w:tblPr>
        <w:tblStyle w:val="4"/>
        <w:tblW w:w="8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参赛项目所在初创型企业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的基本情况（限1000字内）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9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核心团队基本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情况</w:t>
      </w:r>
    </w:p>
    <w:tbl>
      <w:tblPr>
        <w:tblStyle w:val="4"/>
        <w:tblW w:w="8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参赛项目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所在初创型企业的法定代表人、高级管理人员、技术研发负责人等核心成员情况（限1000字内）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2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adjustRightInd w:val="0"/>
              <w:spacing w:before="156" w:beforeLines="50" w:after="156" w:afterLines="50"/>
              <w:textAlignment w:val="baseline"/>
              <w:rPr>
                <w:rFonts w:hint="eastAsia" w:ascii="Times New Roman" w:cs="Times New Roman"/>
                <w:bCs/>
                <w:sz w:val="30"/>
                <w:szCs w:val="30"/>
                <w:lang w:eastAsia="zh-CN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四</w:t>
      </w:r>
      <w:r>
        <w:rPr>
          <w:rFonts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所提供的主要产品或服务</w:t>
      </w:r>
    </w:p>
    <w:tbl>
      <w:tblPr>
        <w:tblStyle w:val="4"/>
        <w:tblW w:w="8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参赛项目所提供的主要产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品或服务（限500字内）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20" w:lineRule="exact"/>
              <w:rPr>
                <w:rFonts w:hint="eastAsia" w:asci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五</w:t>
      </w:r>
      <w:r>
        <w:rPr>
          <w:rFonts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项目创新性及其优势分析</w:t>
      </w:r>
    </w:p>
    <w:tbl>
      <w:tblPr>
        <w:tblStyle w:val="4"/>
        <w:tblW w:w="8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参赛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项目的关键技术或拟解决的关键问题，重点说明创新性、申获专利情况等项目优势（限2000字内）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6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六</w:t>
      </w:r>
      <w:r>
        <w:rPr>
          <w:rFonts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主要商业模式</w:t>
      </w:r>
    </w:p>
    <w:tbl>
      <w:tblPr>
        <w:tblStyle w:val="4"/>
        <w:tblW w:w="8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企业的主要商业模式，包括市场分析、产品定价、市场营销等（限2000字内）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9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20" w:lineRule="exact"/>
              <w:rPr>
                <w:rFonts w:ascii="Times New Roman" w:cs="Times New Roman"/>
                <w:bCs/>
                <w:sz w:val="30"/>
                <w:szCs w:val="30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七</w:t>
      </w:r>
      <w:r>
        <w:rPr>
          <w:rFonts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财务规划及风险防控</w:t>
      </w:r>
    </w:p>
    <w:tbl>
      <w:tblPr>
        <w:tblStyle w:val="4"/>
        <w:tblW w:w="8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项目（企业）融资需求及财务规划（包括过往融资情况、下一步融资计划等），风险防控措施（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限2000字内）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3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20" w:lineRule="exact"/>
              <w:rPr>
                <w:rFonts w:hint="eastAsia" w:ascii="Times New Roman" w:cs="Times New Roman"/>
                <w:bCs/>
                <w:sz w:val="30"/>
                <w:szCs w:val="30"/>
                <w:lang w:eastAsia="zh-CN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八、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参赛项目获奖情况</w:t>
      </w:r>
    </w:p>
    <w:tbl>
      <w:tblPr>
        <w:tblStyle w:val="4"/>
        <w:tblW w:w="8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  <w:t>参赛项目已获得奖项情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况（限1000字内，没有可填无）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20" w:lineRule="exact"/>
              <w:rPr>
                <w:rFonts w:hint="eastAsia" w:ascii="Times New Roman" w:cs="Times New Roman"/>
                <w:bCs/>
                <w:sz w:val="30"/>
                <w:szCs w:val="30"/>
                <w:lang w:eastAsia="zh-CN"/>
              </w:rPr>
            </w:pPr>
          </w:p>
        </w:tc>
      </w:tr>
    </w:tbl>
    <w:p>
      <w:pPr>
        <w:pStyle w:val="6"/>
        <w:keepNext/>
        <w:keepLines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九</w:t>
      </w:r>
      <w:r>
        <w:rPr>
          <w:rFonts w:ascii="黑体" w:hAnsi="黑体" w:eastAsia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创业服务需求</w:t>
      </w:r>
    </w:p>
    <w:tbl>
      <w:tblPr>
        <w:tblStyle w:val="4"/>
        <w:tblW w:w="8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noWrap w:val="0"/>
            <w:vAlign w:val="center"/>
          </w:tcPr>
          <w:p>
            <w:pPr>
              <w:rPr>
                <w:rFonts w:hint="eastAsia" w:ascii="楷体_GB2312" w:eastAsia="楷体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eastAsia="zh-CN"/>
              </w:rPr>
              <w:t>请具体填写创业服务需求，包括但不限于资本对接、知识产权、人才招聘、技术合作、市场渠道资源等，供大赛期间及赛后推进成果转化对接时参考（限1000字内）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4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520" w:lineRule="exact"/>
              <w:rPr>
                <w:rFonts w:hint="eastAsia" w:cs="Times New Roman"/>
                <w:bCs/>
                <w:sz w:val="30"/>
                <w:szCs w:val="30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31BC3D"/>
    <w:multiLevelType w:val="singleLevel"/>
    <w:tmpl w:val="C231BC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ODRlMDEwMDRlZDA4OTUxNmE4ZGQ1NWI4YjJjZTUifQ=="/>
  </w:docVars>
  <w:rsids>
    <w:rsidRoot w:val="50A65C21"/>
    <w:rsid w:val="4D383CF1"/>
    <w:rsid w:val="50A6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公文样式1"/>
    <w:qFormat/>
    <w:uiPriority w:val="0"/>
    <w:pPr>
      <w:keepNext/>
      <w:keepLines/>
      <w:autoSpaceDE w:val="0"/>
      <w:spacing w:before="340" w:after="330"/>
      <w:outlineLvl w:val="0"/>
    </w:pPr>
    <w:rPr>
      <w:rFonts w:hint="eastAsia" w:ascii="宋体" w:hAnsi="宋体" w:eastAsia="宋体" w:cs="Times New Roman"/>
      <w:b/>
      <w:kern w:val="44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2022-09-14T03:10:00Z</dcterms:created>
  <dc:creator>郝茹</dc:creator>
  <cp:lastModifiedBy>天竹</cp:lastModifiedBy>
  <dcterms:modified xsi:type="dcterms:W3CDTF">2022-09-14T06:58:25Z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62F6FB032C854094ABF91E91C31F1FD5</vt:lpwstr>
  </property>
</Properties>
</file>